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898AD" w14:textId="77777777" w:rsidR="00A15EFC" w:rsidRDefault="00A15EFC">
      <w:pPr>
        <w:rPr>
          <w:b/>
          <w:sz w:val="28"/>
          <w:szCs w:val="28"/>
        </w:rPr>
      </w:pPr>
    </w:p>
    <w:p w14:paraId="3121F76B" w14:textId="19E464C0" w:rsidR="005F166D" w:rsidRPr="00B3195E" w:rsidRDefault="005F166D">
      <w:pPr>
        <w:rPr>
          <w:b/>
          <w:sz w:val="28"/>
          <w:szCs w:val="28"/>
        </w:rPr>
      </w:pPr>
      <w:r w:rsidRPr="00B3195E">
        <w:rPr>
          <w:b/>
          <w:sz w:val="28"/>
          <w:szCs w:val="28"/>
        </w:rPr>
        <w:t>Minutes of Usk Fishing Association Commit</w:t>
      </w:r>
      <w:r w:rsidR="00B3195E" w:rsidRPr="00B3195E">
        <w:rPr>
          <w:b/>
          <w:sz w:val="28"/>
          <w:szCs w:val="28"/>
        </w:rPr>
        <w:t>tee Meeting held on 26 May 2022</w:t>
      </w:r>
    </w:p>
    <w:p w14:paraId="7474149F" w14:textId="77777777" w:rsidR="007C4958" w:rsidRDefault="007C4958">
      <w:pPr>
        <w:rPr>
          <w:b/>
          <w:sz w:val="24"/>
          <w:szCs w:val="24"/>
        </w:rPr>
      </w:pPr>
    </w:p>
    <w:p w14:paraId="4315919D" w14:textId="19E2DA59" w:rsidR="005F166D" w:rsidRDefault="005F166D">
      <w:pPr>
        <w:rPr>
          <w:sz w:val="24"/>
          <w:szCs w:val="24"/>
        </w:rPr>
      </w:pPr>
      <w:r w:rsidRPr="00B3195E">
        <w:rPr>
          <w:b/>
          <w:sz w:val="24"/>
          <w:szCs w:val="24"/>
        </w:rPr>
        <w:t>Present</w:t>
      </w:r>
      <w:r>
        <w:rPr>
          <w:sz w:val="24"/>
          <w:szCs w:val="24"/>
        </w:rPr>
        <w:t>: Harry Legge Bourke (HLB), Helen Harrison (HH), Mike Cowburn (MC)</w:t>
      </w:r>
      <w:r w:rsidR="00B4769F">
        <w:rPr>
          <w:sz w:val="24"/>
          <w:szCs w:val="24"/>
        </w:rPr>
        <w:t xml:space="preserve">, Tony Rees (AR), </w:t>
      </w:r>
      <w:proofErr w:type="gramStart"/>
      <w:r w:rsidR="00B4769F">
        <w:rPr>
          <w:sz w:val="24"/>
          <w:szCs w:val="24"/>
        </w:rPr>
        <w:t>Gary Davies</w:t>
      </w:r>
      <w:proofErr w:type="gramEnd"/>
      <w:r w:rsidR="00B4769F">
        <w:rPr>
          <w:sz w:val="24"/>
          <w:szCs w:val="24"/>
        </w:rPr>
        <w:t xml:space="preserve"> (GD)</w:t>
      </w:r>
    </w:p>
    <w:p w14:paraId="2EDF4DF1" w14:textId="6E4E28D9" w:rsidR="00B4769F" w:rsidRDefault="00B4769F" w:rsidP="00A15EFC">
      <w:pPr>
        <w:pStyle w:val="ListParagraph"/>
        <w:numPr>
          <w:ilvl w:val="0"/>
          <w:numId w:val="1"/>
        </w:numPr>
        <w:ind w:left="426"/>
        <w:rPr>
          <w:sz w:val="24"/>
          <w:szCs w:val="24"/>
        </w:rPr>
      </w:pPr>
      <w:r w:rsidRPr="00B3195E">
        <w:rPr>
          <w:b/>
          <w:sz w:val="24"/>
          <w:szCs w:val="24"/>
        </w:rPr>
        <w:t>A</w:t>
      </w:r>
      <w:r w:rsidR="00DF29DA" w:rsidRPr="00B3195E">
        <w:rPr>
          <w:b/>
          <w:sz w:val="24"/>
          <w:szCs w:val="24"/>
        </w:rPr>
        <w:t>POLOGIES</w:t>
      </w:r>
      <w:r>
        <w:rPr>
          <w:sz w:val="24"/>
          <w:szCs w:val="24"/>
        </w:rPr>
        <w:t>: James Cresswell (Resigned), Jonathan Carthew (Resigned), Rob Kerby, Charles de Winton, Stewart Matthews and Mike Gulliford.</w:t>
      </w:r>
    </w:p>
    <w:p w14:paraId="622FC630" w14:textId="0E85674B" w:rsidR="00B4769F" w:rsidRDefault="00B4769F" w:rsidP="00A15EFC">
      <w:pPr>
        <w:pStyle w:val="ListParagraph"/>
        <w:numPr>
          <w:ilvl w:val="0"/>
          <w:numId w:val="1"/>
        </w:numPr>
        <w:ind w:left="426"/>
        <w:rPr>
          <w:sz w:val="24"/>
          <w:szCs w:val="24"/>
        </w:rPr>
      </w:pPr>
      <w:r>
        <w:rPr>
          <w:sz w:val="24"/>
          <w:szCs w:val="24"/>
        </w:rPr>
        <w:t xml:space="preserve">The </w:t>
      </w:r>
      <w:r w:rsidRPr="00B3195E">
        <w:rPr>
          <w:b/>
          <w:sz w:val="24"/>
          <w:szCs w:val="24"/>
        </w:rPr>
        <w:t>M</w:t>
      </w:r>
      <w:r w:rsidR="00DF29DA" w:rsidRPr="00B3195E">
        <w:rPr>
          <w:b/>
          <w:sz w:val="24"/>
          <w:szCs w:val="24"/>
        </w:rPr>
        <w:t>INUTES</w:t>
      </w:r>
      <w:r>
        <w:rPr>
          <w:sz w:val="24"/>
          <w:szCs w:val="24"/>
        </w:rPr>
        <w:t xml:space="preserve"> of the Meeting held on 13 July 2020 were approved and there were a number of matters arising:</w:t>
      </w:r>
    </w:p>
    <w:p w14:paraId="34B94D65" w14:textId="3E3F9028" w:rsidR="00B4769F" w:rsidRDefault="00B4769F" w:rsidP="00A15EFC">
      <w:pPr>
        <w:ind w:left="426"/>
        <w:rPr>
          <w:sz w:val="24"/>
          <w:szCs w:val="24"/>
        </w:rPr>
      </w:pPr>
      <w:r>
        <w:rPr>
          <w:sz w:val="24"/>
          <w:szCs w:val="24"/>
        </w:rPr>
        <w:t xml:space="preserve">HLB, HH and Guy </w:t>
      </w:r>
      <w:proofErr w:type="spellStart"/>
      <w:r>
        <w:rPr>
          <w:sz w:val="24"/>
          <w:szCs w:val="24"/>
        </w:rPr>
        <w:t>Mawle</w:t>
      </w:r>
      <w:proofErr w:type="spellEnd"/>
      <w:r>
        <w:rPr>
          <w:sz w:val="24"/>
          <w:szCs w:val="24"/>
        </w:rPr>
        <w:t xml:space="preserve"> had met with the Chief Executive of Welsh Water, Peter Perry, to seek assurances</w:t>
      </w:r>
      <w:r w:rsidR="00036FFD">
        <w:rPr>
          <w:sz w:val="24"/>
          <w:szCs w:val="24"/>
        </w:rPr>
        <w:t xml:space="preserve"> for upgrades to sewage systems.</w:t>
      </w:r>
    </w:p>
    <w:p w14:paraId="716CFADE" w14:textId="565A380A" w:rsidR="00036FFD" w:rsidRDefault="00036FFD" w:rsidP="00A15EFC">
      <w:pPr>
        <w:ind w:left="426"/>
        <w:rPr>
          <w:sz w:val="24"/>
          <w:szCs w:val="24"/>
        </w:rPr>
      </w:pPr>
      <w:r>
        <w:rPr>
          <w:sz w:val="24"/>
          <w:szCs w:val="24"/>
        </w:rPr>
        <w:t>HLB had also met with the Welsh Secretary Simon Hart, the Brecon MP Fay Jones and representatives of other fishing organisations.</w:t>
      </w:r>
      <w:r w:rsidR="000F70E2">
        <w:rPr>
          <w:sz w:val="24"/>
          <w:szCs w:val="24"/>
        </w:rPr>
        <w:t xml:space="preserve"> Fisheries in Wales remain a devolved issue.</w:t>
      </w:r>
    </w:p>
    <w:p w14:paraId="3698EE9D" w14:textId="35A009F2" w:rsidR="00036FFD" w:rsidRDefault="00036FFD" w:rsidP="00A15EFC">
      <w:pPr>
        <w:ind w:left="426"/>
        <w:rPr>
          <w:sz w:val="24"/>
          <w:szCs w:val="24"/>
        </w:rPr>
      </w:pPr>
      <w:r>
        <w:rPr>
          <w:sz w:val="24"/>
          <w:szCs w:val="24"/>
        </w:rPr>
        <w:t>UFA would continue to support the Angling Trust</w:t>
      </w:r>
      <w:r w:rsidR="000F70E2">
        <w:rPr>
          <w:sz w:val="24"/>
          <w:szCs w:val="24"/>
        </w:rPr>
        <w:t>;</w:t>
      </w:r>
      <w:r>
        <w:rPr>
          <w:sz w:val="24"/>
          <w:szCs w:val="24"/>
        </w:rPr>
        <w:t xml:space="preserve"> and it is important that Riparian owners are represented in Wales.</w:t>
      </w:r>
      <w:r w:rsidR="000F70E2">
        <w:rPr>
          <w:sz w:val="24"/>
          <w:szCs w:val="24"/>
        </w:rPr>
        <w:t xml:space="preserve"> </w:t>
      </w:r>
      <w:r w:rsidR="00B3195E">
        <w:rPr>
          <w:sz w:val="24"/>
          <w:szCs w:val="24"/>
        </w:rPr>
        <w:t>C</w:t>
      </w:r>
      <w:r w:rsidR="001C4FFA">
        <w:rPr>
          <w:sz w:val="24"/>
          <w:szCs w:val="24"/>
        </w:rPr>
        <w:t xml:space="preserve">onservation </w:t>
      </w:r>
      <w:r w:rsidR="00B3195E">
        <w:rPr>
          <w:sz w:val="24"/>
          <w:szCs w:val="24"/>
        </w:rPr>
        <w:t>would be</w:t>
      </w:r>
      <w:r w:rsidR="001C4FFA">
        <w:rPr>
          <w:sz w:val="24"/>
          <w:szCs w:val="24"/>
        </w:rPr>
        <w:t xml:space="preserve"> the </w:t>
      </w:r>
      <w:r w:rsidR="00B3195E">
        <w:rPr>
          <w:sz w:val="24"/>
          <w:szCs w:val="24"/>
        </w:rPr>
        <w:t>better</w:t>
      </w:r>
      <w:r w:rsidR="001C4FFA">
        <w:rPr>
          <w:sz w:val="24"/>
          <w:szCs w:val="24"/>
        </w:rPr>
        <w:t xml:space="preserve"> emphasis.</w:t>
      </w:r>
    </w:p>
    <w:p w14:paraId="2A9429FF" w14:textId="3FD1404A" w:rsidR="000878E6" w:rsidRDefault="000878E6" w:rsidP="00A15EFC">
      <w:pPr>
        <w:ind w:left="426"/>
        <w:rPr>
          <w:sz w:val="24"/>
          <w:szCs w:val="24"/>
        </w:rPr>
      </w:pPr>
      <w:r>
        <w:rPr>
          <w:sz w:val="24"/>
          <w:szCs w:val="24"/>
        </w:rPr>
        <w:t xml:space="preserve">Angling </w:t>
      </w:r>
      <w:proofErr w:type="gramStart"/>
      <w:r>
        <w:rPr>
          <w:sz w:val="24"/>
          <w:szCs w:val="24"/>
        </w:rPr>
        <w:t>Cymru which</w:t>
      </w:r>
      <w:proofErr w:type="gramEnd"/>
      <w:r>
        <w:rPr>
          <w:sz w:val="24"/>
          <w:szCs w:val="24"/>
        </w:rPr>
        <w:t xml:space="preserve"> represents coarse ang</w:t>
      </w:r>
      <w:bookmarkStart w:id="0" w:name="_GoBack"/>
      <w:bookmarkEnd w:id="0"/>
      <w:r>
        <w:rPr>
          <w:sz w:val="24"/>
          <w:szCs w:val="24"/>
        </w:rPr>
        <w:t>lers</w:t>
      </w:r>
      <w:r w:rsidR="00892173">
        <w:rPr>
          <w:sz w:val="24"/>
          <w:szCs w:val="24"/>
        </w:rPr>
        <w:t>, sea anglers and some game anglers</w:t>
      </w:r>
      <w:r>
        <w:rPr>
          <w:sz w:val="24"/>
          <w:szCs w:val="24"/>
        </w:rPr>
        <w:t xml:space="preserve"> had </w:t>
      </w:r>
      <w:r w:rsidR="000F70E2">
        <w:rPr>
          <w:sz w:val="24"/>
          <w:szCs w:val="24"/>
        </w:rPr>
        <w:t xml:space="preserve">in the past </w:t>
      </w:r>
      <w:r>
        <w:rPr>
          <w:sz w:val="24"/>
          <w:szCs w:val="24"/>
        </w:rPr>
        <w:t>received a grant for £35,000.</w:t>
      </w:r>
    </w:p>
    <w:p w14:paraId="1E80E122" w14:textId="5C20D155" w:rsidR="000878E6" w:rsidRDefault="000878E6" w:rsidP="00A15EFC">
      <w:pPr>
        <w:ind w:left="426"/>
        <w:rPr>
          <w:sz w:val="24"/>
          <w:szCs w:val="24"/>
        </w:rPr>
      </w:pPr>
      <w:r>
        <w:rPr>
          <w:sz w:val="24"/>
          <w:szCs w:val="24"/>
        </w:rPr>
        <w:t>The subject of tidal lagoons around Wales is likely to reappear.</w:t>
      </w:r>
    </w:p>
    <w:p w14:paraId="720B9E17" w14:textId="0C4EBC26" w:rsidR="000878E6" w:rsidRDefault="000878E6" w:rsidP="00A15EFC">
      <w:pPr>
        <w:pStyle w:val="ListParagraph"/>
        <w:numPr>
          <w:ilvl w:val="0"/>
          <w:numId w:val="1"/>
        </w:numPr>
        <w:ind w:left="426" w:hanging="357"/>
        <w:contextualSpacing w:val="0"/>
        <w:rPr>
          <w:sz w:val="24"/>
          <w:szCs w:val="24"/>
        </w:rPr>
      </w:pPr>
      <w:r w:rsidRPr="00B3195E">
        <w:rPr>
          <w:b/>
          <w:sz w:val="24"/>
          <w:szCs w:val="24"/>
        </w:rPr>
        <w:t>M</w:t>
      </w:r>
      <w:r w:rsidR="00DF29DA" w:rsidRPr="00B3195E">
        <w:rPr>
          <w:b/>
          <w:sz w:val="24"/>
          <w:szCs w:val="24"/>
        </w:rPr>
        <w:t>EMBERSHIP</w:t>
      </w:r>
      <w:r>
        <w:rPr>
          <w:sz w:val="24"/>
          <w:szCs w:val="24"/>
        </w:rPr>
        <w:t xml:space="preserve"> is around 60 at present with 123 recognised beats on the Usk.</w:t>
      </w:r>
      <w:r w:rsidR="00DF29DA">
        <w:rPr>
          <w:sz w:val="24"/>
          <w:szCs w:val="24"/>
        </w:rPr>
        <w:t xml:space="preserve"> Membership used to be over 200.</w:t>
      </w:r>
      <w:r>
        <w:rPr>
          <w:sz w:val="24"/>
          <w:szCs w:val="24"/>
        </w:rPr>
        <w:t xml:space="preserve"> There is a need to recruit more members including both riparian owners and fishermen. There is also </w:t>
      </w:r>
      <w:r w:rsidR="008F6B43">
        <w:rPr>
          <w:sz w:val="24"/>
          <w:szCs w:val="24"/>
        </w:rPr>
        <w:t>£5 for associate membership with badges and car stickers.</w:t>
      </w:r>
    </w:p>
    <w:p w14:paraId="615F16C8" w14:textId="57AA63F3" w:rsidR="008F6B43" w:rsidRDefault="008F6B43" w:rsidP="00A15EFC">
      <w:pPr>
        <w:pStyle w:val="ListParagraph"/>
        <w:numPr>
          <w:ilvl w:val="0"/>
          <w:numId w:val="1"/>
        </w:numPr>
        <w:ind w:left="426" w:hanging="357"/>
        <w:contextualSpacing w:val="0"/>
        <w:rPr>
          <w:sz w:val="24"/>
          <w:szCs w:val="24"/>
        </w:rPr>
      </w:pPr>
      <w:r w:rsidRPr="00B3195E">
        <w:rPr>
          <w:b/>
          <w:sz w:val="24"/>
          <w:szCs w:val="24"/>
        </w:rPr>
        <w:t>F</w:t>
      </w:r>
      <w:r w:rsidR="00DF29DA" w:rsidRPr="00B3195E">
        <w:rPr>
          <w:b/>
          <w:sz w:val="24"/>
          <w:szCs w:val="24"/>
        </w:rPr>
        <w:t>INANCES</w:t>
      </w:r>
      <w:r>
        <w:rPr>
          <w:sz w:val="24"/>
          <w:szCs w:val="24"/>
        </w:rPr>
        <w:t>. The account with NatWest had become online. HH and HLB are jointly acting as Treasurer since the resignation of Jonathan Carthew.</w:t>
      </w:r>
      <w:r w:rsidR="00691148">
        <w:rPr>
          <w:sz w:val="24"/>
          <w:szCs w:val="24"/>
        </w:rPr>
        <w:t xml:space="preserve"> A financial statement would follow prior to the AGM.</w:t>
      </w:r>
      <w:r w:rsidR="00B3195E">
        <w:rPr>
          <w:sz w:val="24"/>
          <w:szCs w:val="24"/>
        </w:rPr>
        <w:t xml:space="preserve">  HLB said he </w:t>
      </w:r>
      <w:proofErr w:type="gramStart"/>
      <w:r w:rsidR="00B3195E">
        <w:rPr>
          <w:sz w:val="24"/>
          <w:szCs w:val="24"/>
        </w:rPr>
        <w:t>will</w:t>
      </w:r>
      <w:proofErr w:type="gramEnd"/>
      <w:r w:rsidR="00B3195E">
        <w:rPr>
          <w:sz w:val="24"/>
          <w:szCs w:val="24"/>
        </w:rPr>
        <w:t xml:space="preserve"> contact NatWest to get matters sorted with the account access.</w:t>
      </w:r>
    </w:p>
    <w:p w14:paraId="083B7977" w14:textId="762CA812" w:rsidR="008F6B43" w:rsidRDefault="00691148" w:rsidP="00A15EFC">
      <w:pPr>
        <w:pStyle w:val="ListParagraph"/>
        <w:numPr>
          <w:ilvl w:val="0"/>
          <w:numId w:val="1"/>
        </w:numPr>
        <w:ind w:left="426" w:hanging="357"/>
        <w:contextualSpacing w:val="0"/>
        <w:rPr>
          <w:sz w:val="24"/>
          <w:szCs w:val="24"/>
        </w:rPr>
      </w:pPr>
      <w:r w:rsidRPr="00B3195E">
        <w:rPr>
          <w:b/>
          <w:sz w:val="24"/>
          <w:szCs w:val="24"/>
        </w:rPr>
        <w:t>TREASURER</w:t>
      </w:r>
      <w:r>
        <w:rPr>
          <w:sz w:val="24"/>
          <w:szCs w:val="24"/>
        </w:rPr>
        <w:t>. There is an urgent need to recruit a new Treasurer.</w:t>
      </w:r>
    </w:p>
    <w:p w14:paraId="7C54F20F" w14:textId="39530E06" w:rsidR="008F6B43" w:rsidRDefault="008F6B43" w:rsidP="00A15EFC">
      <w:pPr>
        <w:pStyle w:val="ListParagraph"/>
        <w:numPr>
          <w:ilvl w:val="0"/>
          <w:numId w:val="1"/>
        </w:numPr>
        <w:ind w:left="426" w:hanging="357"/>
        <w:contextualSpacing w:val="0"/>
        <w:rPr>
          <w:sz w:val="24"/>
          <w:szCs w:val="24"/>
        </w:rPr>
      </w:pPr>
      <w:r>
        <w:rPr>
          <w:sz w:val="24"/>
          <w:szCs w:val="24"/>
        </w:rPr>
        <w:t xml:space="preserve">The </w:t>
      </w:r>
      <w:r w:rsidRPr="00B3195E">
        <w:rPr>
          <w:b/>
          <w:sz w:val="24"/>
          <w:szCs w:val="24"/>
        </w:rPr>
        <w:t>A</w:t>
      </w:r>
      <w:r w:rsidR="00DF29DA" w:rsidRPr="00B3195E">
        <w:rPr>
          <w:b/>
          <w:sz w:val="24"/>
          <w:szCs w:val="24"/>
        </w:rPr>
        <w:t>NNUAL GENERAL MEETING</w:t>
      </w:r>
      <w:r>
        <w:rPr>
          <w:sz w:val="24"/>
          <w:szCs w:val="24"/>
        </w:rPr>
        <w:t xml:space="preserve"> was provisionally set for Friday 16</w:t>
      </w:r>
      <w:r w:rsidRPr="008F6B43">
        <w:rPr>
          <w:sz w:val="24"/>
          <w:szCs w:val="24"/>
          <w:vertAlign w:val="superscript"/>
        </w:rPr>
        <w:t>th</w:t>
      </w:r>
      <w:r>
        <w:rPr>
          <w:sz w:val="24"/>
          <w:szCs w:val="24"/>
        </w:rPr>
        <w:t xml:space="preserve"> September</w:t>
      </w:r>
      <w:r w:rsidR="009579D3">
        <w:rPr>
          <w:sz w:val="24"/>
          <w:szCs w:val="24"/>
        </w:rPr>
        <w:t xml:space="preserve"> at 7 pm at The Angel Hotel. Peter Perry, the CEO of Welsh Water and Simon Evans of the Wye and Usk Foundation would be invited as speakers.</w:t>
      </w:r>
    </w:p>
    <w:p w14:paraId="3822812C" w14:textId="77777777" w:rsidR="007C4958" w:rsidRDefault="007C4958" w:rsidP="007C4958">
      <w:pPr>
        <w:pStyle w:val="ListParagraph"/>
        <w:ind w:left="426"/>
        <w:contextualSpacing w:val="0"/>
        <w:rPr>
          <w:sz w:val="24"/>
          <w:szCs w:val="24"/>
        </w:rPr>
      </w:pPr>
    </w:p>
    <w:p w14:paraId="1EC235F3" w14:textId="77777777" w:rsidR="007C4958" w:rsidRDefault="007C4958" w:rsidP="007C4958">
      <w:pPr>
        <w:pStyle w:val="ListParagraph"/>
        <w:ind w:left="426"/>
        <w:contextualSpacing w:val="0"/>
        <w:rPr>
          <w:sz w:val="24"/>
          <w:szCs w:val="24"/>
        </w:rPr>
      </w:pPr>
    </w:p>
    <w:p w14:paraId="4E4D988D" w14:textId="1206BD66" w:rsidR="00A15EFC" w:rsidRPr="007C4958" w:rsidRDefault="009579D3" w:rsidP="007C4958">
      <w:pPr>
        <w:pStyle w:val="ListParagraph"/>
        <w:numPr>
          <w:ilvl w:val="0"/>
          <w:numId w:val="1"/>
        </w:numPr>
        <w:ind w:left="426"/>
        <w:contextualSpacing w:val="0"/>
        <w:rPr>
          <w:sz w:val="24"/>
          <w:szCs w:val="24"/>
        </w:rPr>
      </w:pPr>
      <w:r w:rsidRPr="00B3195E">
        <w:rPr>
          <w:b/>
          <w:sz w:val="24"/>
          <w:szCs w:val="24"/>
        </w:rPr>
        <w:t>P</w:t>
      </w:r>
      <w:r w:rsidR="00DF29DA" w:rsidRPr="00B3195E">
        <w:rPr>
          <w:b/>
          <w:sz w:val="24"/>
          <w:szCs w:val="24"/>
        </w:rPr>
        <w:t>OLLUTION AND WATER QUALITY</w:t>
      </w:r>
      <w:r>
        <w:rPr>
          <w:sz w:val="24"/>
          <w:szCs w:val="24"/>
        </w:rPr>
        <w:t>. This is an ongoing problem with both sewage pollution and agricultural pollution.  A housing construction company had received a large fine for soil run off from a building site in Abergavenny.</w:t>
      </w:r>
      <w:r w:rsidR="007526FF">
        <w:rPr>
          <w:sz w:val="24"/>
          <w:szCs w:val="24"/>
        </w:rPr>
        <w:t xml:space="preserve">  </w:t>
      </w:r>
    </w:p>
    <w:p w14:paraId="199E8F94" w14:textId="5C8E844F" w:rsidR="009579D3" w:rsidRPr="00B3195E" w:rsidRDefault="007526FF" w:rsidP="00A15EFC">
      <w:pPr>
        <w:pStyle w:val="ListParagraph"/>
        <w:tabs>
          <w:tab w:val="left" w:pos="426"/>
        </w:tabs>
        <w:ind w:left="426"/>
        <w:rPr>
          <w:sz w:val="24"/>
          <w:szCs w:val="24"/>
        </w:rPr>
      </w:pPr>
      <w:r w:rsidRPr="00B3195E">
        <w:rPr>
          <w:sz w:val="24"/>
          <w:szCs w:val="24"/>
        </w:rPr>
        <w:t>A new group, Save The River Usk (STRU) has been formed in Usk with the intention of campaigning to upgrade sewage systems and improve water quality in the river. HLB, Merthyr Anglers and MC expressed a willingness to be involved in water testing.</w:t>
      </w:r>
    </w:p>
    <w:p w14:paraId="1C29F0D9" w14:textId="646220F6" w:rsidR="00524638" w:rsidRDefault="00524638" w:rsidP="00A15EFC">
      <w:pPr>
        <w:tabs>
          <w:tab w:val="left" w:pos="426"/>
        </w:tabs>
        <w:ind w:left="426"/>
        <w:rPr>
          <w:sz w:val="24"/>
          <w:szCs w:val="24"/>
        </w:rPr>
      </w:pPr>
      <w:r>
        <w:rPr>
          <w:sz w:val="24"/>
          <w:szCs w:val="24"/>
        </w:rPr>
        <w:t xml:space="preserve">HLB offered his own mobile number 07768010735 to pass on details of pollution incidents </w:t>
      </w:r>
      <w:r w:rsidR="00FD5F5F">
        <w:rPr>
          <w:sz w:val="24"/>
          <w:szCs w:val="24"/>
        </w:rPr>
        <w:t xml:space="preserve">promptly </w:t>
      </w:r>
      <w:r>
        <w:rPr>
          <w:sz w:val="24"/>
          <w:szCs w:val="24"/>
        </w:rPr>
        <w:t>to the CEO of Welsh Water Peter Perry by text message including film footage of the actual incident</w:t>
      </w:r>
      <w:r w:rsidR="00FD5F5F">
        <w:rPr>
          <w:sz w:val="24"/>
          <w:szCs w:val="24"/>
        </w:rPr>
        <w:t>.</w:t>
      </w:r>
    </w:p>
    <w:p w14:paraId="23976166" w14:textId="3E86D430" w:rsidR="00FD5F5F" w:rsidRDefault="00FD5F5F" w:rsidP="00A15EFC">
      <w:pPr>
        <w:pStyle w:val="ListParagraph"/>
        <w:numPr>
          <w:ilvl w:val="0"/>
          <w:numId w:val="1"/>
        </w:numPr>
        <w:ind w:left="426"/>
        <w:rPr>
          <w:sz w:val="24"/>
          <w:szCs w:val="24"/>
        </w:rPr>
      </w:pPr>
      <w:r w:rsidRPr="00B3195E">
        <w:rPr>
          <w:b/>
          <w:sz w:val="24"/>
          <w:szCs w:val="24"/>
        </w:rPr>
        <w:t>C</w:t>
      </w:r>
      <w:r w:rsidR="00DF29DA" w:rsidRPr="00B3195E">
        <w:rPr>
          <w:b/>
          <w:sz w:val="24"/>
          <w:szCs w:val="24"/>
        </w:rPr>
        <w:t>OMMITTEE MEMBERS</w:t>
      </w:r>
      <w:r w:rsidRPr="00FD5F5F">
        <w:rPr>
          <w:sz w:val="24"/>
          <w:szCs w:val="24"/>
        </w:rPr>
        <w:t xml:space="preserve">: </w:t>
      </w:r>
      <w:r>
        <w:rPr>
          <w:sz w:val="24"/>
          <w:szCs w:val="24"/>
        </w:rPr>
        <w:t>There are a number of current vacancies on the Committee. At present the Committee is as follows:</w:t>
      </w:r>
    </w:p>
    <w:p w14:paraId="498F6334" w14:textId="7ACA87DC" w:rsidR="00FD5F5F" w:rsidRDefault="00FD5F5F" w:rsidP="00A15EFC">
      <w:pPr>
        <w:tabs>
          <w:tab w:val="left" w:pos="4395"/>
        </w:tabs>
        <w:ind w:left="426"/>
        <w:rPr>
          <w:sz w:val="24"/>
          <w:szCs w:val="24"/>
        </w:rPr>
      </w:pPr>
      <w:r>
        <w:rPr>
          <w:sz w:val="24"/>
          <w:szCs w:val="24"/>
        </w:rPr>
        <w:t xml:space="preserve">Chairman Harry Legge Bourke          </w:t>
      </w:r>
      <w:r w:rsidR="00B3195E">
        <w:rPr>
          <w:sz w:val="24"/>
          <w:szCs w:val="24"/>
        </w:rPr>
        <w:t xml:space="preserve"> </w:t>
      </w:r>
      <w:r w:rsidR="00B3195E">
        <w:rPr>
          <w:sz w:val="24"/>
          <w:szCs w:val="24"/>
        </w:rPr>
        <w:tab/>
      </w:r>
      <w:r w:rsidR="00B3195E">
        <w:rPr>
          <w:sz w:val="24"/>
          <w:szCs w:val="24"/>
        </w:rPr>
        <w:tab/>
      </w:r>
      <w:r>
        <w:rPr>
          <w:sz w:val="24"/>
          <w:szCs w:val="24"/>
        </w:rPr>
        <w:t xml:space="preserve">Deputy Chairman Helen Harrison                                                          </w:t>
      </w:r>
    </w:p>
    <w:p w14:paraId="08158495" w14:textId="46CB030D" w:rsidR="00FD5F5F" w:rsidRDefault="00FD5F5F" w:rsidP="00A15EFC">
      <w:pPr>
        <w:ind w:left="426"/>
        <w:rPr>
          <w:sz w:val="24"/>
          <w:szCs w:val="24"/>
        </w:rPr>
      </w:pPr>
      <w:r>
        <w:rPr>
          <w:sz w:val="24"/>
          <w:szCs w:val="24"/>
        </w:rPr>
        <w:t xml:space="preserve">Secretary Michael Cowburn               </w:t>
      </w:r>
      <w:r w:rsidR="00B3195E">
        <w:rPr>
          <w:sz w:val="24"/>
          <w:szCs w:val="24"/>
        </w:rPr>
        <w:tab/>
      </w:r>
      <w:r w:rsidR="00B3195E">
        <w:rPr>
          <w:sz w:val="24"/>
          <w:szCs w:val="24"/>
        </w:rPr>
        <w:tab/>
      </w:r>
      <w:r>
        <w:rPr>
          <w:sz w:val="24"/>
          <w:szCs w:val="24"/>
        </w:rPr>
        <w:t>Treasurer    VACANT</w:t>
      </w:r>
    </w:p>
    <w:p w14:paraId="6697B8B7" w14:textId="7540D493" w:rsidR="00FD5F5F" w:rsidRDefault="00FD5F5F" w:rsidP="00A15EFC">
      <w:pPr>
        <w:ind w:left="426"/>
        <w:rPr>
          <w:sz w:val="24"/>
          <w:szCs w:val="24"/>
        </w:rPr>
      </w:pPr>
      <w:r>
        <w:rPr>
          <w:sz w:val="24"/>
          <w:szCs w:val="24"/>
        </w:rPr>
        <w:t>Lower Reaches (below Usk</w:t>
      </w:r>
      <w:proofErr w:type="gramStart"/>
      <w:r w:rsidR="00B3195E">
        <w:rPr>
          <w:sz w:val="24"/>
          <w:szCs w:val="24"/>
        </w:rPr>
        <w:t xml:space="preserve">)  </w:t>
      </w:r>
      <w:r w:rsidR="004D0F31">
        <w:rPr>
          <w:sz w:val="24"/>
          <w:szCs w:val="24"/>
        </w:rPr>
        <w:t>Rob</w:t>
      </w:r>
      <w:proofErr w:type="gramEnd"/>
      <w:r w:rsidR="004D0F31">
        <w:rPr>
          <w:sz w:val="24"/>
          <w:szCs w:val="24"/>
        </w:rPr>
        <w:t xml:space="preserve"> Kerby       </w:t>
      </w:r>
      <w:r w:rsidR="00B3195E">
        <w:rPr>
          <w:sz w:val="24"/>
          <w:szCs w:val="24"/>
        </w:rPr>
        <w:tab/>
      </w:r>
      <w:r w:rsidR="004D0F31">
        <w:rPr>
          <w:sz w:val="24"/>
          <w:szCs w:val="24"/>
        </w:rPr>
        <w:t>Deputy   VACANT</w:t>
      </w:r>
    </w:p>
    <w:p w14:paraId="240661C4" w14:textId="3FFB510E" w:rsidR="004D0F31" w:rsidRDefault="004D0F31" w:rsidP="00A15EFC">
      <w:pPr>
        <w:ind w:left="426"/>
        <w:rPr>
          <w:sz w:val="24"/>
          <w:szCs w:val="24"/>
        </w:rPr>
      </w:pPr>
      <w:r>
        <w:rPr>
          <w:sz w:val="24"/>
          <w:szCs w:val="24"/>
        </w:rPr>
        <w:t xml:space="preserve">Middle Reaches (Usk to </w:t>
      </w:r>
      <w:proofErr w:type="spellStart"/>
      <w:r>
        <w:rPr>
          <w:sz w:val="24"/>
          <w:szCs w:val="24"/>
        </w:rPr>
        <w:t>Crickhowell</w:t>
      </w:r>
      <w:proofErr w:type="spellEnd"/>
      <w:proofErr w:type="gramStart"/>
      <w:r>
        <w:rPr>
          <w:sz w:val="24"/>
          <w:szCs w:val="24"/>
        </w:rPr>
        <w:t>)   Gary</w:t>
      </w:r>
      <w:proofErr w:type="gramEnd"/>
      <w:r>
        <w:rPr>
          <w:sz w:val="24"/>
          <w:szCs w:val="24"/>
        </w:rPr>
        <w:t xml:space="preserve"> Davies    Deputy  VACANT</w:t>
      </w:r>
    </w:p>
    <w:p w14:paraId="27615D74" w14:textId="42A64020" w:rsidR="004D0F31" w:rsidRDefault="004D0F31" w:rsidP="00A15EFC">
      <w:pPr>
        <w:ind w:left="426"/>
        <w:rPr>
          <w:sz w:val="24"/>
          <w:szCs w:val="24"/>
        </w:rPr>
      </w:pPr>
      <w:proofErr w:type="spellStart"/>
      <w:r>
        <w:rPr>
          <w:sz w:val="24"/>
          <w:szCs w:val="24"/>
        </w:rPr>
        <w:t>Crick</w:t>
      </w:r>
      <w:r w:rsidR="00B3195E">
        <w:rPr>
          <w:sz w:val="24"/>
          <w:szCs w:val="24"/>
        </w:rPr>
        <w:t>howell</w:t>
      </w:r>
      <w:proofErr w:type="spellEnd"/>
      <w:r w:rsidR="00B3195E">
        <w:rPr>
          <w:sz w:val="24"/>
          <w:szCs w:val="24"/>
        </w:rPr>
        <w:t xml:space="preserve"> to Brecon   </w:t>
      </w:r>
      <w:r>
        <w:rPr>
          <w:sz w:val="24"/>
          <w:szCs w:val="24"/>
        </w:rPr>
        <w:t xml:space="preserve">Charles de Winton     </w:t>
      </w:r>
      <w:r w:rsidR="007C4958">
        <w:rPr>
          <w:sz w:val="24"/>
          <w:szCs w:val="24"/>
        </w:rPr>
        <w:tab/>
      </w:r>
      <w:proofErr w:type="gramStart"/>
      <w:r>
        <w:rPr>
          <w:sz w:val="24"/>
          <w:szCs w:val="24"/>
        </w:rPr>
        <w:t>Deputy  VACANT</w:t>
      </w:r>
      <w:proofErr w:type="gramEnd"/>
    </w:p>
    <w:p w14:paraId="42AF28A1" w14:textId="279CBA5D" w:rsidR="00350CFB" w:rsidRDefault="004D0F31" w:rsidP="00A15EFC">
      <w:pPr>
        <w:ind w:left="426"/>
        <w:rPr>
          <w:sz w:val="24"/>
          <w:szCs w:val="24"/>
        </w:rPr>
      </w:pPr>
      <w:r>
        <w:rPr>
          <w:sz w:val="24"/>
          <w:szCs w:val="24"/>
        </w:rPr>
        <w:t>Brecon to Sour</w:t>
      </w:r>
      <w:r w:rsidR="00B3195E">
        <w:rPr>
          <w:sz w:val="24"/>
          <w:szCs w:val="24"/>
        </w:rPr>
        <w:t xml:space="preserve">ce    </w:t>
      </w:r>
      <w:r>
        <w:rPr>
          <w:sz w:val="24"/>
          <w:szCs w:val="24"/>
        </w:rPr>
        <w:t>VACANT</w:t>
      </w:r>
      <w:r w:rsidR="00DF29DA">
        <w:rPr>
          <w:sz w:val="24"/>
          <w:szCs w:val="24"/>
        </w:rPr>
        <w:t xml:space="preserve">                  </w:t>
      </w:r>
      <w:r w:rsidR="00B3195E">
        <w:rPr>
          <w:sz w:val="24"/>
          <w:szCs w:val="24"/>
        </w:rPr>
        <w:tab/>
      </w:r>
      <w:r w:rsidR="007C4958">
        <w:rPr>
          <w:sz w:val="24"/>
          <w:szCs w:val="24"/>
        </w:rPr>
        <w:tab/>
      </w:r>
      <w:proofErr w:type="gramStart"/>
      <w:r w:rsidR="00DF29DA">
        <w:rPr>
          <w:sz w:val="24"/>
          <w:szCs w:val="24"/>
        </w:rPr>
        <w:t>Deputy  VACANT</w:t>
      </w:r>
      <w:proofErr w:type="gramEnd"/>
    </w:p>
    <w:p w14:paraId="194490EE" w14:textId="3F35CEF4" w:rsidR="00350CFB" w:rsidRDefault="00B3195E" w:rsidP="00A15EFC">
      <w:pPr>
        <w:ind w:left="426"/>
        <w:rPr>
          <w:sz w:val="24"/>
          <w:szCs w:val="24"/>
        </w:rPr>
      </w:pPr>
      <w:r>
        <w:rPr>
          <w:sz w:val="24"/>
          <w:szCs w:val="24"/>
        </w:rPr>
        <w:t xml:space="preserve">Industrial Rivers      </w:t>
      </w:r>
      <w:r w:rsidR="00350CFB">
        <w:rPr>
          <w:sz w:val="24"/>
          <w:szCs w:val="24"/>
        </w:rPr>
        <w:t xml:space="preserve">Mike Gulliford            </w:t>
      </w:r>
      <w:r>
        <w:rPr>
          <w:sz w:val="24"/>
          <w:szCs w:val="24"/>
        </w:rPr>
        <w:tab/>
      </w:r>
      <w:r w:rsidR="00350CFB">
        <w:rPr>
          <w:sz w:val="24"/>
          <w:szCs w:val="24"/>
        </w:rPr>
        <w:t>Deputy Stewart Matthews</w:t>
      </w:r>
    </w:p>
    <w:p w14:paraId="7FEFC92F" w14:textId="5EC1993E" w:rsidR="00350CFB" w:rsidRDefault="00350CFB" w:rsidP="00A15EFC">
      <w:pPr>
        <w:ind w:left="426"/>
        <w:rPr>
          <w:sz w:val="24"/>
          <w:szCs w:val="24"/>
        </w:rPr>
      </w:pPr>
      <w:r>
        <w:rPr>
          <w:sz w:val="24"/>
          <w:szCs w:val="24"/>
        </w:rPr>
        <w:t xml:space="preserve">Coarse </w:t>
      </w:r>
      <w:proofErr w:type="gramStart"/>
      <w:r>
        <w:rPr>
          <w:sz w:val="24"/>
          <w:szCs w:val="24"/>
        </w:rPr>
        <w:t xml:space="preserve">Fishing </w:t>
      </w:r>
      <w:r w:rsidR="00B3195E">
        <w:rPr>
          <w:sz w:val="24"/>
          <w:szCs w:val="24"/>
        </w:rPr>
        <w:t xml:space="preserve"> </w:t>
      </w:r>
      <w:r>
        <w:rPr>
          <w:sz w:val="24"/>
          <w:szCs w:val="24"/>
        </w:rPr>
        <w:t>Tony</w:t>
      </w:r>
      <w:proofErr w:type="gramEnd"/>
      <w:r>
        <w:rPr>
          <w:sz w:val="24"/>
          <w:szCs w:val="24"/>
        </w:rPr>
        <w:t xml:space="preserve"> Rees     </w:t>
      </w:r>
    </w:p>
    <w:p w14:paraId="343B0FDA" w14:textId="36E9D128" w:rsidR="004D0F31" w:rsidRDefault="00350CFB" w:rsidP="00A15EFC">
      <w:pPr>
        <w:ind w:left="426"/>
        <w:rPr>
          <w:sz w:val="24"/>
          <w:szCs w:val="24"/>
        </w:rPr>
      </w:pPr>
      <w:r>
        <w:rPr>
          <w:sz w:val="24"/>
          <w:szCs w:val="24"/>
        </w:rPr>
        <w:t xml:space="preserve"> </w:t>
      </w:r>
      <w:r w:rsidR="004D0F31">
        <w:rPr>
          <w:sz w:val="24"/>
          <w:szCs w:val="24"/>
        </w:rPr>
        <w:t>Membership Secretary</w:t>
      </w:r>
      <w:r w:rsidR="00B3195E">
        <w:rPr>
          <w:sz w:val="24"/>
          <w:szCs w:val="24"/>
        </w:rPr>
        <w:t xml:space="preserve">    </w:t>
      </w:r>
      <w:r w:rsidR="004D0F31">
        <w:rPr>
          <w:sz w:val="24"/>
          <w:szCs w:val="24"/>
        </w:rPr>
        <w:t>VACANT</w:t>
      </w:r>
    </w:p>
    <w:p w14:paraId="6ECAA42C" w14:textId="4234FAA8" w:rsidR="00DF29DA" w:rsidRDefault="00DF29DA" w:rsidP="00A15EFC">
      <w:pPr>
        <w:ind w:left="426"/>
        <w:rPr>
          <w:sz w:val="24"/>
          <w:szCs w:val="24"/>
        </w:rPr>
      </w:pPr>
      <w:r>
        <w:rPr>
          <w:sz w:val="24"/>
          <w:szCs w:val="24"/>
        </w:rPr>
        <w:t>It is imperative that these vacancies are filled.</w:t>
      </w:r>
    </w:p>
    <w:p w14:paraId="0580CDC9" w14:textId="7AD80B2A" w:rsidR="00DF29DA" w:rsidRDefault="00DF29DA" w:rsidP="00A15EFC">
      <w:pPr>
        <w:pStyle w:val="ListParagraph"/>
        <w:numPr>
          <w:ilvl w:val="0"/>
          <w:numId w:val="1"/>
        </w:numPr>
        <w:ind w:left="426"/>
        <w:contextualSpacing w:val="0"/>
        <w:rPr>
          <w:sz w:val="24"/>
          <w:szCs w:val="24"/>
        </w:rPr>
      </w:pPr>
      <w:r w:rsidRPr="00B3195E">
        <w:rPr>
          <w:b/>
          <w:sz w:val="24"/>
          <w:szCs w:val="24"/>
        </w:rPr>
        <w:t>ACCESS AND CANOEING</w:t>
      </w:r>
      <w:r w:rsidR="00327D72">
        <w:rPr>
          <w:sz w:val="24"/>
          <w:szCs w:val="24"/>
        </w:rPr>
        <w:t>: Access agreements are currently being sought with Brecon Canoe Club, Abergavenny</w:t>
      </w:r>
      <w:r w:rsidR="00B3195E">
        <w:rPr>
          <w:sz w:val="24"/>
          <w:szCs w:val="24"/>
        </w:rPr>
        <w:t xml:space="preserve"> Canoe Club, MOD Brecon and </w:t>
      </w:r>
      <w:proofErr w:type="spellStart"/>
      <w:r w:rsidR="00B3195E">
        <w:rPr>
          <w:sz w:val="24"/>
          <w:szCs w:val="24"/>
        </w:rPr>
        <w:t>Col</w:t>
      </w:r>
      <w:r w:rsidR="00327D72">
        <w:rPr>
          <w:sz w:val="24"/>
          <w:szCs w:val="24"/>
        </w:rPr>
        <w:t>eg</w:t>
      </w:r>
      <w:proofErr w:type="spellEnd"/>
      <w:r w:rsidR="00327D72">
        <w:rPr>
          <w:sz w:val="24"/>
          <w:szCs w:val="24"/>
        </w:rPr>
        <w:t xml:space="preserve"> Gwent. HLB will make contact with first three </w:t>
      </w:r>
      <w:r w:rsidR="00D56496">
        <w:rPr>
          <w:sz w:val="24"/>
          <w:szCs w:val="24"/>
        </w:rPr>
        <w:t>organisations</w:t>
      </w:r>
      <w:r w:rsidR="00B3195E">
        <w:rPr>
          <w:sz w:val="24"/>
          <w:szCs w:val="24"/>
        </w:rPr>
        <w:t xml:space="preserve"> and GD will contact </w:t>
      </w:r>
      <w:proofErr w:type="spellStart"/>
      <w:r w:rsidR="00B3195E">
        <w:rPr>
          <w:sz w:val="24"/>
          <w:szCs w:val="24"/>
        </w:rPr>
        <w:t>Col</w:t>
      </w:r>
      <w:r w:rsidR="00327D72">
        <w:rPr>
          <w:sz w:val="24"/>
          <w:szCs w:val="24"/>
        </w:rPr>
        <w:t>eg</w:t>
      </w:r>
      <w:proofErr w:type="spellEnd"/>
      <w:r w:rsidR="00327D72">
        <w:rPr>
          <w:sz w:val="24"/>
          <w:szCs w:val="24"/>
        </w:rPr>
        <w:t xml:space="preserve"> Gwent to confirm an access agreement.</w:t>
      </w:r>
    </w:p>
    <w:p w14:paraId="2693B87E" w14:textId="4549E3BD" w:rsidR="00327D72" w:rsidRDefault="00327D72" w:rsidP="00A15EFC">
      <w:pPr>
        <w:ind w:left="426"/>
        <w:rPr>
          <w:sz w:val="24"/>
          <w:szCs w:val="24"/>
        </w:rPr>
      </w:pPr>
      <w:r>
        <w:rPr>
          <w:sz w:val="24"/>
          <w:szCs w:val="24"/>
        </w:rPr>
        <w:t>Further details regarding the current state of Access Forums will be sought from Charles de Winton.</w:t>
      </w:r>
    </w:p>
    <w:p w14:paraId="2A4BEC13" w14:textId="5FAF53C2" w:rsidR="00327D72" w:rsidRDefault="00327D72" w:rsidP="00A15EFC">
      <w:pPr>
        <w:ind w:left="426"/>
        <w:rPr>
          <w:sz w:val="24"/>
          <w:szCs w:val="24"/>
        </w:rPr>
      </w:pPr>
      <w:r>
        <w:rPr>
          <w:sz w:val="24"/>
          <w:szCs w:val="24"/>
        </w:rPr>
        <w:t>The Canoe organisation is due to carry out a river clean up.</w:t>
      </w:r>
    </w:p>
    <w:p w14:paraId="7EF6EA42" w14:textId="77777777" w:rsidR="007C4958" w:rsidRDefault="007C4958" w:rsidP="00A15EFC">
      <w:pPr>
        <w:ind w:left="426"/>
        <w:rPr>
          <w:sz w:val="24"/>
          <w:szCs w:val="24"/>
        </w:rPr>
      </w:pPr>
    </w:p>
    <w:p w14:paraId="6185CFA0" w14:textId="77777777" w:rsidR="007C4958" w:rsidRDefault="007C4958" w:rsidP="00A15EFC">
      <w:pPr>
        <w:ind w:left="426"/>
        <w:rPr>
          <w:sz w:val="24"/>
          <w:szCs w:val="24"/>
        </w:rPr>
      </w:pPr>
    </w:p>
    <w:p w14:paraId="642D254C" w14:textId="296C8C52" w:rsidR="00327D72" w:rsidRDefault="00327D72" w:rsidP="00A15EFC">
      <w:pPr>
        <w:pStyle w:val="ListParagraph"/>
        <w:numPr>
          <w:ilvl w:val="0"/>
          <w:numId w:val="1"/>
        </w:numPr>
        <w:ind w:left="426"/>
        <w:contextualSpacing w:val="0"/>
        <w:rPr>
          <w:sz w:val="24"/>
          <w:szCs w:val="24"/>
        </w:rPr>
      </w:pPr>
      <w:r w:rsidRPr="00B3195E">
        <w:rPr>
          <w:b/>
          <w:sz w:val="24"/>
          <w:szCs w:val="24"/>
        </w:rPr>
        <w:t>FISH NUMBERS</w:t>
      </w:r>
      <w:r w:rsidR="00976463">
        <w:rPr>
          <w:sz w:val="24"/>
          <w:szCs w:val="24"/>
        </w:rPr>
        <w:t>: Salmon remain scarce. A few salmon have been caught in the lower reaches</w:t>
      </w:r>
      <w:r w:rsidR="00D56496">
        <w:rPr>
          <w:sz w:val="24"/>
          <w:szCs w:val="24"/>
        </w:rPr>
        <w:t xml:space="preserve"> this year</w:t>
      </w:r>
      <w:r w:rsidR="00976463">
        <w:rPr>
          <w:sz w:val="24"/>
          <w:szCs w:val="24"/>
        </w:rPr>
        <w:t>, but the overall numbers of salmon in the river is a considerable cause for concern.</w:t>
      </w:r>
    </w:p>
    <w:p w14:paraId="4C6EFE86" w14:textId="14387A10" w:rsidR="00A15EFC" w:rsidRPr="007C4958" w:rsidRDefault="00976463" w:rsidP="007C4958">
      <w:pPr>
        <w:pStyle w:val="ListParagraph"/>
        <w:ind w:left="426"/>
        <w:contextualSpacing w:val="0"/>
        <w:rPr>
          <w:sz w:val="24"/>
          <w:szCs w:val="24"/>
        </w:rPr>
      </w:pPr>
      <w:r>
        <w:rPr>
          <w:sz w:val="24"/>
          <w:szCs w:val="24"/>
        </w:rPr>
        <w:t>Trout fishing this spring has been good with fish up to 3 lbs being caught.</w:t>
      </w:r>
    </w:p>
    <w:p w14:paraId="3EA43A16" w14:textId="0BBFFA49" w:rsidR="00976463" w:rsidRDefault="00976463" w:rsidP="00A15EFC">
      <w:pPr>
        <w:pStyle w:val="ListParagraph"/>
        <w:ind w:left="426"/>
        <w:contextualSpacing w:val="0"/>
        <w:rPr>
          <w:sz w:val="24"/>
          <w:szCs w:val="24"/>
        </w:rPr>
      </w:pPr>
      <w:r>
        <w:rPr>
          <w:sz w:val="24"/>
          <w:szCs w:val="24"/>
        </w:rPr>
        <w:t>The smolt project is being carried out for a second year. Last year smolts were helped down to the estuary by floods in May. It will be interesting to see the results for this year.</w:t>
      </w:r>
    </w:p>
    <w:p w14:paraId="6D6E6541" w14:textId="7127DDD8" w:rsidR="00691B10" w:rsidRPr="00691B10" w:rsidRDefault="00976463" w:rsidP="00A15EFC">
      <w:pPr>
        <w:pStyle w:val="ListParagraph"/>
        <w:ind w:left="426"/>
        <w:contextualSpacing w:val="0"/>
        <w:rPr>
          <w:sz w:val="24"/>
          <w:szCs w:val="24"/>
        </w:rPr>
      </w:pPr>
      <w:r>
        <w:rPr>
          <w:sz w:val="24"/>
          <w:szCs w:val="24"/>
        </w:rPr>
        <w:t>Fish Eating Birds remain a problem. A cull is due to be arranged for next February.</w:t>
      </w:r>
    </w:p>
    <w:p w14:paraId="2EC7FA2F" w14:textId="77777777" w:rsidR="00691B10" w:rsidRDefault="00691B10" w:rsidP="00A15EFC">
      <w:pPr>
        <w:pStyle w:val="ListParagraph"/>
        <w:numPr>
          <w:ilvl w:val="0"/>
          <w:numId w:val="1"/>
        </w:numPr>
        <w:ind w:left="426"/>
        <w:contextualSpacing w:val="0"/>
        <w:rPr>
          <w:sz w:val="24"/>
          <w:szCs w:val="24"/>
        </w:rPr>
      </w:pPr>
      <w:r w:rsidRPr="00A228D1">
        <w:rPr>
          <w:b/>
          <w:sz w:val="24"/>
          <w:szCs w:val="24"/>
        </w:rPr>
        <w:t>POACHING</w:t>
      </w:r>
      <w:r>
        <w:rPr>
          <w:sz w:val="24"/>
          <w:szCs w:val="24"/>
        </w:rPr>
        <w:t>: There have been a number of successful prosecutions over the last two years. So far there have been a few poaching incidents this season, but not as many as in recent years.  Anglers are reminder to contact NRW on the 24 hour number 03000 653000.</w:t>
      </w:r>
    </w:p>
    <w:p w14:paraId="2F463C16" w14:textId="4D314C2F" w:rsidR="00D56496" w:rsidRDefault="00691B10" w:rsidP="00A15EFC">
      <w:pPr>
        <w:pStyle w:val="ListParagraph"/>
        <w:numPr>
          <w:ilvl w:val="0"/>
          <w:numId w:val="1"/>
        </w:numPr>
        <w:ind w:left="426"/>
        <w:contextualSpacing w:val="0"/>
        <w:rPr>
          <w:sz w:val="24"/>
          <w:szCs w:val="24"/>
        </w:rPr>
      </w:pPr>
      <w:r>
        <w:rPr>
          <w:sz w:val="24"/>
          <w:szCs w:val="24"/>
        </w:rPr>
        <w:t xml:space="preserve"> </w:t>
      </w:r>
      <w:r w:rsidRPr="00A228D1">
        <w:rPr>
          <w:b/>
          <w:sz w:val="24"/>
          <w:szCs w:val="24"/>
        </w:rPr>
        <w:t>ANY OTHER BUSINESS</w:t>
      </w:r>
      <w:r>
        <w:rPr>
          <w:sz w:val="24"/>
          <w:szCs w:val="24"/>
        </w:rPr>
        <w:t xml:space="preserve">: </w:t>
      </w:r>
      <w:r w:rsidR="00D56496">
        <w:rPr>
          <w:sz w:val="24"/>
          <w:szCs w:val="24"/>
        </w:rPr>
        <w:t>Many thanks to Helen Harrison for keeping the UFA Website updated with the latest news and for setting up a</w:t>
      </w:r>
      <w:r w:rsidR="00B3195E">
        <w:rPr>
          <w:sz w:val="24"/>
          <w:szCs w:val="24"/>
        </w:rPr>
        <w:t>n</w:t>
      </w:r>
      <w:r w:rsidR="00D56496">
        <w:rPr>
          <w:sz w:val="24"/>
          <w:szCs w:val="24"/>
        </w:rPr>
        <w:t xml:space="preserve"> </w:t>
      </w:r>
      <w:r w:rsidR="001C4FFA">
        <w:rPr>
          <w:sz w:val="24"/>
          <w:szCs w:val="24"/>
        </w:rPr>
        <w:t xml:space="preserve">UFA </w:t>
      </w:r>
      <w:r w:rsidR="00D56496">
        <w:rPr>
          <w:sz w:val="24"/>
          <w:szCs w:val="24"/>
        </w:rPr>
        <w:t>Facebook page.</w:t>
      </w:r>
    </w:p>
    <w:p w14:paraId="06FAADB0" w14:textId="0C3B1388" w:rsidR="00691B10" w:rsidRPr="00327D72" w:rsidRDefault="00D56496" w:rsidP="00A15EFC">
      <w:pPr>
        <w:pStyle w:val="ListParagraph"/>
        <w:numPr>
          <w:ilvl w:val="0"/>
          <w:numId w:val="1"/>
        </w:numPr>
        <w:ind w:left="426"/>
        <w:rPr>
          <w:sz w:val="24"/>
          <w:szCs w:val="24"/>
        </w:rPr>
      </w:pPr>
      <w:r w:rsidRPr="00A228D1">
        <w:rPr>
          <w:b/>
          <w:sz w:val="24"/>
          <w:szCs w:val="24"/>
        </w:rPr>
        <w:t>DATE OF NEXT COMMITTEE MEETING</w:t>
      </w:r>
      <w:r>
        <w:rPr>
          <w:sz w:val="24"/>
          <w:szCs w:val="24"/>
        </w:rPr>
        <w:t xml:space="preserve">: There will be a brief meeting of the Committee prior to the </w:t>
      </w:r>
      <w:r w:rsidRPr="00A228D1">
        <w:rPr>
          <w:b/>
          <w:sz w:val="24"/>
          <w:szCs w:val="24"/>
        </w:rPr>
        <w:t>AGM</w:t>
      </w:r>
      <w:r>
        <w:rPr>
          <w:sz w:val="24"/>
          <w:szCs w:val="24"/>
        </w:rPr>
        <w:t xml:space="preserve"> on </w:t>
      </w:r>
      <w:r w:rsidR="001C4FFA">
        <w:rPr>
          <w:sz w:val="24"/>
          <w:szCs w:val="24"/>
        </w:rPr>
        <w:t xml:space="preserve">Friday </w:t>
      </w:r>
      <w:r>
        <w:rPr>
          <w:sz w:val="24"/>
          <w:szCs w:val="24"/>
        </w:rPr>
        <w:t>16</w:t>
      </w:r>
      <w:r w:rsidRPr="00D56496">
        <w:rPr>
          <w:sz w:val="24"/>
          <w:szCs w:val="24"/>
          <w:vertAlign w:val="superscript"/>
        </w:rPr>
        <w:t>th</w:t>
      </w:r>
      <w:r>
        <w:rPr>
          <w:sz w:val="24"/>
          <w:szCs w:val="24"/>
        </w:rPr>
        <w:t xml:space="preserve"> September 2022.</w:t>
      </w:r>
      <w:r w:rsidR="00691B10">
        <w:rPr>
          <w:sz w:val="24"/>
          <w:szCs w:val="24"/>
        </w:rPr>
        <w:t xml:space="preserve"> </w:t>
      </w:r>
    </w:p>
    <w:p w14:paraId="1F575A0B" w14:textId="77777777" w:rsidR="007526FF" w:rsidRPr="007526FF" w:rsidRDefault="007526FF" w:rsidP="00A15EFC">
      <w:pPr>
        <w:ind w:left="426"/>
        <w:rPr>
          <w:sz w:val="24"/>
          <w:szCs w:val="24"/>
        </w:rPr>
      </w:pPr>
    </w:p>
    <w:sectPr w:rsidR="007526FF" w:rsidRPr="007526FF" w:rsidSect="00A15EFC">
      <w:headerReference w:type="default" r:id="rId8"/>
      <w:footerReference w:type="even" r:id="rId9"/>
      <w:footerReference w:type="default" r:id="rId10"/>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7E68" w14:textId="77777777" w:rsidR="00A15EFC" w:rsidRDefault="00A15EFC" w:rsidP="00A15EFC">
      <w:pPr>
        <w:spacing w:after="0" w:line="240" w:lineRule="auto"/>
      </w:pPr>
      <w:r>
        <w:separator/>
      </w:r>
    </w:p>
  </w:endnote>
  <w:endnote w:type="continuationSeparator" w:id="0">
    <w:p w14:paraId="71E4CD58" w14:textId="77777777" w:rsidR="00A15EFC" w:rsidRDefault="00A15EFC" w:rsidP="00A1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B203" w14:textId="2ABEBF72" w:rsidR="00A15EFC" w:rsidRDefault="00A15EFC">
    <w:pPr>
      <w:pStyle w:val="Footer"/>
    </w:pPr>
    <w:sdt>
      <w:sdtPr>
        <w:id w:val="969400743"/>
        <w:placeholder>
          <w:docPart w:val="C1B03159514A9544A4F6A42F4128C042"/>
        </w:placeholder>
        <w:temporary/>
        <w:showingPlcHdr/>
      </w:sdtPr>
      <w:sdtContent>
        <w:r>
          <w:t>[Type text]</w:t>
        </w:r>
      </w:sdtContent>
    </w:sdt>
    <w:r>
      <w:ptab w:relativeTo="margin" w:alignment="center" w:leader="none"/>
    </w:r>
    <w:sdt>
      <w:sdtPr>
        <w:id w:val="969400748"/>
        <w:placeholder>
          <w:docPart w:val="8EB278571C7CEF4DA34F5600A103154A"/>
        </w:placeholder>
        <w:temporary/>
        <w:showingPlcHdr/>
      </w:sdtPr>
      <w:sdtContent>
        <w:r>
          <w:t>[Type text]</w:t>
        </w:r>
      </w:sdtContent>
    </w:sdt>
    <w:r>
      <w:ptab w:relativeTo="margin" w:alignment="right" w:leader="none"/>
    </w:r>
    <w:sdt>
      <w:sdtPr>
        <w:id w:val="969400753"/>
        <w:placeholder>
          <w:docPart w:val="18C41165907C414EA028E450F5D51A95"/>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208B" w14:textId="50A0DC8B" w:rsidR="00A15EFC" w:rsidRDefault="00A15EFC">
    <w:pPr>
      <w:pStyle w:val="Footer"/>
    </w:pPr>
    <w:r>
      <w:ptab w:relativeTo="margin" w:alignment="center" w:leader="none"/>
    </w:r>
    <w:r>
      <w:t xml:space="preserve">Page </w:t>
    </w:r>
    <w:r>
      <w:rPr>
        <w:rStyle w:val="PageNumber"/>
      </w:rPr>
      <w:fldChar w:fldCharType="begin"/>
    </w:r>
    <w:r>
      <w:rPr>
        <w:rStyle w:val="PageNumber"/>
      </w:rPr>
      <w:instrText xml:space="preserve"> PAGE </w:instrText>
    </w:r>
    <w:r>
      <w:rPr>
        <w:rStyle w:val="PageNumber"/>
      </w:rPr>
      <w:fldChar w:fldCharType="separate"/>
    </w:r>
    <w:r w:rsidR="00662103">
      <w:rPr>
        <w:rStyle w:val="PageNumber"/>
        <w:noProof/>
      </w:rPr>
      <w:t>1</w:t>
    </w:r>
    <w:r>
      <w:rPr>
        <w:rStyle w:val="PageNumber"/>
      </w:rPr>
      <w:fldChar w:fldCharType="end"/>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9F1B7" w14:textId="77777777" w:rsidR="00A15EFC" w:rsidRDefault="00A15EFC" w:rsidP="00A15EFC">
      <w:pPr>
        <w:spacing w:after="0" w:line="240" w:lineRule="auto"/>
      </w:pPr>
      <w:r>
        <w:separator/>
      </w:r>
    </w:p>
  </w:footnote>
  <w:footnote w:type="continuationSeparator" w:id="0">
    <w:p w14:paraId="754EF3A5" w14:textId="77777777" w:rsidR="00A15EFC" w:rsidRDefault="00A15EFC" w:rsidP="00A15E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F594" w14:textId="430B103C" w:rsidR="00A15EFC" w:rsidRDefault="00A15EFC" w:rsidP="00A15EFC">
    <w:pPr>
      <w:pStyle w:val="Header"/>
      <w:ind w:left="-1276"/>
    </w:pPr>
    <w:r>
      <w:rPr>
        <w:noProof/>
        <w:lang w:val="en-US"/>
      </w:rPr>
      <w:drawing>
        <wp:inline distT="0" distB="0" distL="0" distR="0" wp14:anchorId="1A7AB50D" wp14:editId="4C5574A0">
          <wp:extent cx="7425055" cy="1553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31435" cy="15548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6AD"/>
    <w:multiLevelType w:val="hybridMultilevel"/>
    <w:tmpl w:val="D3F266B0"/>
    <w:lvl w:ilvl="0" w:tplc="D7F0C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6D"/>
    <w:rsid w:val="00036FFD"/>
    <w:rsid w:val="000878E6"/>
    <w:rsid w:val="000F70E2"/>
    <w:rsid w:val="001C4FFA"/>
    <w:rsid w:val="002B1EE5"/>
    <w:rsid w:val="00327D72"/>
    <w:rsid w:val="00350CFB"/>
    <w:rsid w:val="004D0F31"/>
    <w:rsid w:val="00524638"/>
    <w:rsid w:val="005F166D"/>
    <w:rsid w:val="00662103"/>
    <w:rsid w:val="00691148"/>
    <w:rsid w:val="00691B10"/>
    <w:rsid w:val="007526FF"/>
    <w:rsid w:val="007C4958"/>
    <w:rsid w:val="00892173"/>
    <w:rsid w:val="008F6B43"/>
    <w:rsid w:val="009579D3"/>
    <w:rsid w:val="00976463"/>
    <w:rsid w:val="00A15EFC"/>
    <w:rsid w:val="00A228D1"/>
    <w:rsid w:val="00AC5154"/>
    <w:rsid w:val="00B3195E"/>
    <w:rsid w:val="00B4769F"/>
    <w:rsid w:val="00D56496"/>
    <w:rsid w:val="00DF29DA"/>
    <w:rsid w:val="00FD5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7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9F"/>
    <w:pPr>
      <w:ind w:left="720"/>
      <w:contextualSpacing/>
    </w:pPr>
  </w:style>
  <w:style w:type="paragraph" w:styleId="Header">
    <w:name w:val="header"/>
    <w:basedOn w:val="Normal"/>
    <w:link w:val="HeaderChar"/>
    <w:uiPriority w:val="99"/>
    <w:unhideWhenUsed/>
    <w:rsid w:val="00A15E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5EFC"/>
  </w:style>
  <w:style w:type="paragraph" w:styleId="Footer">
    <w:name w:val="footer"/>
    <w:basedOn w:val="Normal"/>
    <w:link w:val="FooterChar"/>
    <w:uiPriority w:val="99"/>
    <w:unhideWhenUsed/>
    <w:rsid w:val="00A15E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5EFC"/>
  </w:style>
  <w:style w:type="paragraph" w:styleId="BalloonText">
    <w:name w:val="Balloon Text"/>
    <w:basedOn w:val="Normal"/>
    <w:link w:val="BalloonTextChar"/>
    <w:uiPriority w:val="99"/>
    <w:semiHidden/>
    <w:unhideWhenUsed/>
    <w:rsid w:val="00A15E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EFC"/>
    <w:rPr>
      <w:rFonts w:ascii="Lucida Grande" w:hAnsi="Lucida Grande" w:cs="Lucida Grande"/>
      <w:sz w:val="18"/>
      <w:szCs w:val="18"/>
    </w:rPr>
  </w:style>
  <w:style w:type="character" w:styleId="PageNumber">
    <w:name w:val="page number"/>
    <w:basedOn w:val="DefaultParagraphFont"/>
    <w:uiPriority w:val="99"/>
    <w:semiHidden/>
    <w:unhideWhenUsed/>
    <w:rsid w:val="00A15E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9F"/>
    <w:pPr>
      <w:ind w:left="720"/>
      <w:contextualSpacing/>
    </w:pPr>
  </w:style>
  <w:style w:type="paragraph" w:styleId="Header">
    <w:name w:val="header"/>
    <w:basedOn w:val="Normal"/>
    <w:link w:val="HeaderChar"/>
    <w:uiPriority w:val="99"/>
    <w:unhideWhenUsed/>
    <w:rsid w:val="00A15E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5EFC"/>
  </w:style>
  <w:style w:type="paragraph" w:styleId="Footer">
    <w:name w:val="footer"/>
    <w:basedOn w:val="Normal"/>
    <w:link w:val="FooterChar"/>
    <w:uiPriority w:val="99"/>
    <w:unhideWhenUsed/>
    <w:rsid w:val="00A15E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5EFC"/>
  </w:style>
  <w:style w:type="paragraph" w:styleId="BalloonText">
    <w:name w:val="Balloon Text"/>
    <w:basedOn w:val="Normal"/>
    <w:link w:val="BalloonTextChar"/>
    <w:uiPriority w:val="99"/>
    <w:semiHidden/>
    <w:unhideWhenUsed/>
    <w:rsid w:val="00A15E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EFC"/>
    <w:rPr>
      <w:rFonts w:ascii="Lucida Grande" w:hAnsi="Lucida Grande" w:cs="Lucida Grande"/>
      <w:sz w:val="18"/>
      <w:szCs w:val="18"/>
    </w:rPr>
  </w:style>
  <w:style w:type="character" w:styleId="PageNumber">
    <w:name w:val="page number"/>
    <w:basedOn w:val="DefaultParagraphFont"/>
    <w:uiPriority w:val="99"/>
    <w:semiHidden/>
    <w:unhideWhenUsed/>
    <w:rsid w:val="00A1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B03159514A9544A4F6A42F4128C042"/>
        <w:category>
          <w:name w:val="General"/>
          <w:gallery w:val="placeholder"/>
        </w:category>
        <w:types>
          <w:type w:val="bbPlcHdr"/>
        </w:types>
        <w:behaviors>
          <w:behavior w:val="content"/>
        </w:behaviors>
        <w:guid w:val="{F79A83DD-B566-554C-A9FF-1D945B5F9837}"/>
      </w:docPartPr>
      <w:docPartBody>
        <w:p w14:paraId="6E8EB3B6" w14:textId="1B4ECA74" w:rsidR="00000000" w:rsidRDefault="00130CE7" w:rsidP="00130CE7">
          <w:pPr>
            <w:pStyle w:val="C1B03159514A9544A4F6A42F4128C042"/>
          </w:pPr>
          <w:r>
            <w:t>[Type text]</w:t>
          </w:r>
        </w:p>
      </w:docPartBody>
    </w:docPart>
    <w:docPart>
      <w:docPartPr>
        <w:name w:val="8EB278571C7CEF4DA34F5600A103154A"/>
        <w:category>
          <w:name w:val="General"/>
          <w:gallery w:val="placeholder"/>
        </w:category>
        <w:types>
          <w:type w:val="bbPlcHdr"/>
        </w:types>
        <w:behaviors>
          <w:behavior w:val="content"/>
        </w:behaviors>
        <w:guid w:val="{93421B12-9634-7941-BF4A-058DBD332050}"/>
      </w:docPartPr>
      <w:docPartBody>
        <w:p w14:paraId="07762BD2" w14:textId="758046DD" w:rsidR="00000000" w:rsidRDefault="00130CE7" w:rsidP="00130CE7">
          <w:pPr>
            <w:pStyle w:val="8EB278571C7CEF4DA34F5600A103154A"/>
          </w:pPr>
          <w:r>
            <w:t>[Type text]</w:t>
          </w:r>
        </w:p>
      </w:docPartBody>
    </w:docPart>
    <w:docPart>
      <w:docPartPr>
        <w:name w:val="18C41165907C414EA028E450F5D51A95"/>
        <w:category>
          <w:name w:val="General"/>
          <w:gallery w:val="placeholder"/>
        </w:category>
        <w:types>
          <w:type w:val="bbPlcHdr"/>
        </w:types>
        <w:behaviors>
          <w:behavior w:val="content"/>
        </w:behaviors>
        <w:guid w:val="{9CD24488-9D8C-4B4D-8C58-3176911DE404}"/>
      </w:docPartPr>
      <w:docPartBody>
        <w:p w14:paraId="3BDEC127" w14:textId="3D131E91" w:rsidR="00000000" w:rsidRDefault="00130CE7" w:rsidP="00130CE7">
          <w:pPr>
            <w:pStyle w:val="18C41165907C414EA028E450F5D51A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E7"/>
    <w:rsid w:val="00130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03159514A9544A4F6A42F4128C042">
    <w:name w:val="C1B03159514A9544A4F6A42F4128C042"/>
    <w:rsid w:val="00130CE7"/>
  </w:style>
  <w:style w:type="paragraph" w:customStyle="1" w:styleId="8EB278571C7CEF4DA34F5600A103154A">
    <w:name w:val="8EB278571C7CEF4DA34F5600A103154A"/>
    <w:rsid w:val="00130CE7"/>
  </w:style>
  <w:style w:type="paragraph" w:customStyle="1" w:styleId="18C41165907C414EA028E450F5D51A95">
    <w:name w:val="18C41165907C414EA028E450F5D51A95"/>
    <w:rsid w:val="00130CE7"/>
  </w:style>
  <w:style w:type="paragraph" w:customStyle="1" w:styleId="33AB593F83376544A3B8C64D0D195ADF">
    <w:name w:val="33AB593F83376544A3B8C64D0D195ADF"/>
    <w:rsid w:val="00130CE7"/>
  </w:style>
  <w:style w:type="paragraph" w:customStyle="1" w:styleId="4C7467161ED4D547B81C26351B457368">
    <w:name w:val="4C7467161ED4D547B81C26351B457368"/>
    <w:rsid w:val="00130CE7"/>
  </w:style>
  <w:style w:type="paragraph" w:customStyle="1" w:styleId="E1A83F1A001688409F26DE112A5B4C89">
    <w:name w:val="E1A83F1A001688409F26DE112A5B4C89"/>
    <w:rsid w:val="00130C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03159514A9544A4F6A42F4128C042">
    <w:name w:val="C1B03159514A9544A4F6A42F4128C042"/>
    <w:rsid w:val="00130CE7"/>
  </w:style>
  <w:style w:type="paragraph" w:customStyle="1" w:styleId="8EB278571C7CEF4DA34F5600A103154A">
    <w:name w:val="8EB278571C7CEF4DA34F5600A103154A"/>
    <w:rsid w:val="00130CE7"/>
  </w:style>
  <w:style w:type="paragraph" w:customStyle="1" w:styleId="18C41165907C414EA028E450F5D51A95">
    <w:name w:val="18C41165907C414EA028E450F5D51A95"/>
    <w:rsid w:val="00130CE7"/>
  </w:style>
  <w:style w:type="paragraph" w:customStyle="1" w:styleId="33AB593F83376544A3B8C64D0D195ADF">
    <w:name w:val="33AB593F83376544A3B8C64D0D195ADF"/>
    <w:rsid w:val="00130CE7"/>
  </w:style>
  <w:style w:type="paragraph" w:customStyle="1" w:styleId="4C7467161ED4D547B81C26351B457368">
    <w:name w:val="4C7467161ED4D547B81C26351B457368"/>
    <w:rsid w:val="00130CE7"/>
  </w:style>
  <w:style w:type="paragraph" w:customStyle="1" w:styleId="E1A83F1A001688409F26DE112A5B4C89">
    <w:name w:val="E1A83F1A001688409F26DE112A5B4C89"/>
    <w:rsid w:val="00130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Helen Harrison</cp:lastModifiedBy>
  <cp:revision>2</cp:revision>
  <cp:lastPrinted>2022-07-01T13:23:00Z</cp:lastPrinted>
  <dcterms:created xsi:type="dcterms:W3CDTF">2022-07-01T13:25:00Z</dcterms:created>
  <dcterms:modified xsi:type="dcterms:W3CDTF">2022-07-01T13:25:00Z</dcterms:modified>
</cp:coreProperties>
</file>